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F211" w14:textId="176F6AF7" w:rsidR="0020714D" w:rsidRPr="00F56555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7D3559">
        <w:rPr>
          <w:rFonts w:cs="Arial"/>
          <w:b/>
          <w:sz w:val="28"/>
          <w:szCs w:val="28"/>
        </w:rPr>
        <w:t>5</w:t>
      </w:r>
      <w:r w:rsidR="007F3C93" w:rsidRPr="00422365">
        <w:rPr>
          <w:rFonts w:cs="Arial"/>
          <w:b/>
          <w:sz w:val="28"/>
          <w:szCs w:val="28"/>
        </w:rPr>
        <w:t xml:space="preserve"> – Realizační tým</w:t>
      </w:r>
      <w:r w:rsidR="00F56555">
        <w:rPr>
          <w:rFonts w:cs="Arial"/>
          <w:b/>
          <w:sz w:val="28"/>
          <w:szCs w:val="28"/>
          <w:vertAlign w:val="superscript"/>
        </w:rPr>
        <w:t>1)</w:t>
      </w:r>
    </w:p>
    <w:p w14:paraId="4A1B71CF" w14:textId="77777777" w:rsidR="007F3C93" w:rsidRPr="00422365" w:rsidRDefault="007F3C93">
      <w:pPr>
        <w:rPr>
          <w:rFonts w:cs="Arial"/>
        </w:rPr>
      </w:pPr>
    </w:p>
    <w:tbl>
      <w:tblPr>
        <w:tblStyle w:val="Tabulkasmkou41"/>
        <w:tblW w:w="13385" w:type="dxa"/>
        <w:jc w:val="center"/>
        <w:tblLook w:val="06A0" w:firstRow="1" w:lastRow="0" w:firstColumn="1" w:lastColumn="0" w:noHBand="1" w:noVBand="1"/>
      </w:tblPr>
      <w:tblGrid>
        <w:gridCol w:w="472"/>
        <w:gridCol w:w="2196"/>
        <w:gridCol w:w="4913"/>
        <w:gridCol w:w="2117"/>
        <w:gridCol w:w="1706"/>
        <w:gridCol w:w="1981"/>
      </w:tblGrid>
      <w:tr w:rsidR="007860C5" w:rsidRPr="00422365" w14:paraId="4915CCA2" w14:textId="77777777" w:rsidTr="007860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shd w:val="clear" w:color="auto" w:fill="D9D9D9" w:themeFill="background1" w:themeFillShade="D9"/>
            <w:hideMark/>
          </w:tcPr>
          <w:p w14:paraId="19E9E0F4" w14:textId="77777777" w:rsidR="007860C5" w:rsidRPr="00EE189D" w:rsidRDefault="007860C5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196" w:type="dxa"/>
            <w:shd w:val="clear" w:color="auto" w:fill="D9D9D9" w:themeFill="background1" w:themeFillShade="D9"/>
            <w:hideMark/>
          </w:tcPr>
          <w:p w14:paraId="3C67A072" w14:textId="77777777" w:rsidR="007860C5" w:rsidRDefault="007860C5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Pozice v týmu </w:t>
            </w:r>
          </w:p>
          <w:p w14:paraId="6E830AE8" w14:textId="77777777" w:rsidR="007860C5" w:rsidRPr="00EE189D" w:rsidRDefault="007860C5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4913" w:type="dxa"/>
            <w:shd w:val="clear" w:color="auto" w:fill="D9D9D9" w:themeFill="background1" w:themeFillShade="D9"/>
          </w:tcPr>
          <w:p w14:paraId="07898641" w14:textId="77777777" w:rsidR="007860C5" w:rsidRPr="009569F3" w:rsidRDefault="007860C5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17" w:type="dxa"/>
            <w:shd w:val="clear" w:color="auto" w:fill="D9D9D9" w:themeFill="background1" w:themeFillShade="D9"/>
            <w:hideMark/>
          </w:tcPr>
          <w:p w14:paraId="41F0241C" w14:textId="77777777" w:rsidR="007860C5" w:rsidRPr="00EE189D" w:rsidRDefault="007860C5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34A61E5D" w14:textId="77777777" w:rsidR="007860C5" w:rsidRPr="00EE189D" w:rsidRDefault="007860C5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14:paraId="63E7A79B" w14:textId="77777777" w:rsidR="007860C5" w:rsidRPr="00EE189D" w:rsidRDefault="007860C5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5D415A" w:rsidRPr="00422365" w14:paraId="7DD97FB5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  <w:hideMark/>
          </w:tcPr>
          <w:p w14:paraId="64584F32" w14:textId="77777777" w:rsidR="005D415A" w:rsidRPr="00422365" w:rsidRDefault="005D415A" w:rsidP="005D415A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196" w:type="dxa"/>
          </w:tcPr>
          <w:p w14:paraId="1C2D1A94" w14:textId="77777777" w:rsidR="005D415A" w:rsidRPr="00443A5D" w:rsidRDefault="005D415A" w:rsidP="00C20E33">
            <w:pPr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Projektový manažer  </w:t>
            </w:r>
          </w:p>
          <w:p w14:paraId="66EA0BD7" w14:textId="0961514C" w:rsidR="005D415A" w:rsidRPr="00422365" w:rsidRDefault="005D415A" w:rsidP="00C20E3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(1 osoba) </w:t>
            </w:r>
          </w:p>
        </w:tc>
        <w:tc>
          <w:tcPr>
            <w:tcW w:w="4913" w:type="dxa"/>
          </w:tcPr>
          <w:p w14:paraId="5754C539" w14:textId="77777777" w:rsidR="007A1AA2" w:rsidRPr="00443A5D" w:rsidRDefault="007A1AA2" w:rsidP="007A1AA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>Ukončené středoškolské vzdělání s maturitní zkouškou.</w:t>
            </w:r>
          </w:p>
          <w:p w14:paraId="6A1EFADD" w14:textId="77777777" w:rsidR="007A1AA2" w:rsidRPr="00443A5D" w:rsidRDefault="007A1AA2" w:rsidP="007A1AA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418AE459" w14:textId="77777777" w:rsidR="007A1AA2" w:rsidRPr="00443A5D" w:rsidRDefault="007A1AA2" w:rsidP="007A1AA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  <w:color w:val="000000"/>
              </w:rPr>
              <w:t>Minimálně 5 let praxe v oblasti dodávky HW</w:t>
            </w:r>
            <w:r>
              <w:rPr>
                <w:rFonts w:cs="Arial"/>
                <w:color w:val="000000"/>
              </w:rPr>
              <w:t xml:space="preserve"> z toho alespoň 3 roky praxe na pozici projektového manažera.</w:t>
            </w:r>
          </w:p>
          <w:p w14:paraId="752F69B1" w14:textId="067CCC34" w:rsidR="005D415A" w:rsidRPr="007A1AA2" w:rsidRDefault="007A1AA2" w:rsidP="00951D8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43A5D">
              <w:rPr>
                <w:rFonts w:cs="Arial"/>
                <w:color w:val="000000"/>
              </w:rPr>
              <w:t xml:space="preserve">Zkušenost v posledních 5 letech před zahájením </w:t>
            </w:r>
            <w:r w:rsidR="00622F26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s</w:t>
            </w:r>
            <w:r>
              <w:rPr>
                <w:rFonts w:cs="Arial"/>
                <w:color w:val="000000"/>
              </w:rPr>
              <w:t xml:space="preserve"> minimálně 2 </w:t>
            </w:r>
            <w:r w:rsidRPr="00443A5D">
              <w:rPr>
                <w:rFonts w:cs="Arial"/>
                <w:color w:val="000000"/>
              </w:rPr>
              <w:t xml:space="preserve">projekty (v roli projektového manažera) v oblasti dodávky HW, přičemž se musí jednat výlučně o činnost na projektech věcně odpovídajících </w:t>
            </w:r>
            <w:r>
              <w:rPr>
                <w:rFonts w:cs="Arial"/>
                <w:color w:val="000000"/>
              </w:rPr>
              <w:t>alespoň jednomu z projektů popsaných</w:t>
            </w:r>
            <w:r w:rsidRPr="00443A5D">
              <w:rPr>
                <w:rFonts w:cs="Arial"/>
                <w:color w:val="000000"/>
              </w:rPr>
              <w:t xml:space="preserve"> jako významné služby podle </w:t>
            </w:r>
            <w:proofErr w:type="spellStart"/>
            <w:r w:rsidRPr="00BE674E">
              <w:rPr>
                <w:rFonts w:cs="Arial"/>
                <w:color w:val="000000"/>
              </w:rPr>
              <w:t>pododst</w:t>
            </w:r>
            <w:proofErr w:type="spellEnd"/>
            <w:r w:rsidRPr="00BE674E">
              <w:rPr>
                <w:rFonts w:cs="Arial"/>
                <w:color w:val="000000"/>
              </w:rPr>
              <w:t xml:space="preserve">. </w:t>
            </w:r>
            <w:r w:rsidRPr="00BE674E">
              <w:rPr>
                <w:rFonts w:cs="Arial"/>
                <w:color w:val="000000"/>
              </w:rPr>
              <w:fldChar w:fldCharType="begin"/>
            </w:r>
            <w:r w:rsidRPr="00BE674E">
              <w:rPr>
                <w:rFonts w:cs="Arial"/>
                <w:color w:val="000000"/>
              </w:rPr>
              <w:instrText xml:space="preserve"> REF _Ref65226398 \r \h  \* MERGEFORMAT </w:instrText>
            </w:r>
            <w:r w:rsidRPr="00BE674E">
              <w:rPr>
                <w:rFonts w:cs="Arial"/>
                <w:color w:val="000000"/>
              </w:rPr>
            </w:r>
            <w:r w:rsidRPr="00BE674E">
              <w:rPr>
                <w:rFonts w:cs="Arial"/>
                <w:color w:val="000000"/>
              </w:rPr>
              <w:fldChar w:fldCharType="separate"/>
            </w:r>
            <w:r w:rsidRPr="00BE674E">
              <w:rPr>
                <w:rFonts w:cs="Arial"/>
                <w:color w:val="000000"/>
              </w:rPr>
              <w:t>11.</w:t>
            </w:r>
            <w:r w:rsidR="004B2337">
              <w:rPr>
                <w:rFonts w:cs="Arial"/>
                <w:color w:val="000000"/>
              </w:rPr>
              <w:t>5</w:t>
            </w:r>
            <w:r w:rsidRPr="00BE674E">
              <w:rPr>
                <w:rFonts w:cs="Arial"/>
                <w:color w:val="000000"/>
              </w:rPr>
              <w:t>.2</w:t>
            </w:r>
            <w:r w:rsidRPr="00BE674E">
              <w:rPr>
                <w:rFonts w:cs="Arial"/>
                <w:color w:val="000000"/>
              </w:rPr>
              <w:fldChar w:fldCharType="end"/>
            </w:r>
            <w:r w:rsidRPr="00BE674E">
              <w:rPr>
                <w:rFonts w:cs="Arial"/>
                <w:color w:val="000000"/>
              </w:rPr>
              <w:t xml:space="preserve"> ZD.</w:t>
            </w:r>
            <w:r>
              <w:rPr>
                <w:rFonts w:cs="Arial"/>
                <w:color w:val="000000"/>
              </w:rPr>
              <w:t xml:space="preserve"> Pro účely splnění tohoto kritéria není podstatný rozsah poskytnuté služby ve vztahu k hodnotě ani k počtu obchodních míst.</w:t>
            </w:r>
          </w:p>
        </w:tc>
        <w:tc>
          <w:tcPr>
            <w:tcW w:w="2117" w:type="dxa"/>
          </w:tcPr>
          <w:p w14:paraId="36F6A8CE" w14:textId="228E45DB" w:rsidR="005D415A" w:rsidRPr="005D415A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Cs/>
              </w:rPr>
            </w:pPr>
          </w:p>
        </w:tc>
        <w:tc>
          <w:tcPr>
            <w:tcW w:w="1706" w:type="dxa"/>
          </w:tcPr>
          <w:p w14:paraId="2FB6CA44" w14:textId="0A3B5DE8" w:rsidR="005D415A" w:rsidRPr="005D415A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1981" w:type="dxa"/>
          </w:tcPr>
          <w:p w14:paraId="127A6DF8" w14:textId="7E6BD79B" w:rsidR="005D415A" w:rsidRPr="005D415A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Cs/>
                <w:sz w:val="22"/>
                <w:szCs w:val="22"/>
              </w:rPr>
            </w:pPr>
          </w:p>
        </w:tc>
      </w:tr>
      <w:tr w:rsidR="005D415A" w:rsidRPr="00422365" w14:paraId="0027B1AC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3D8FF98E" w14:textId="45A75449" w:rsidR="005D415A" w:rsidRPr="00422365" w:rsidRDefault="00C058B2" w:rsidP="005D415A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2196" w:type="dxa"/>
          </w:tcPr>
          <w:p w14:paraId="51F7B167" w14:textId="0A744208" w:rsidR="005D415A" w:rsidRPr="00443A5D" w:rsidRDefault="005D415A" w:rsidP="00C20E33">
            <w:pPr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Specialista servisní podpory </w:t>
            </w:r>
            <w:r w:rsidR="00C058B2">
              <w:rPr>
                <w:rFonts w:cs="Arial"/>
              </w:rPr>
              <w:t>HW</w:t>
            </w:r>
          </w:p>
          <w:p w14:paraId="6F6E0396" w14:textId="265DA9BE" w:rsidR="005D415A" w:rsidRPr="00422365" w:rsidRDefault="005D415A" w:rsidP="00C20E3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(min. 1 osoba) </w:t>
            </w:r>
          </w:p>
        </w:tc>
        <w:tc>
          <w:tcPr>
            <w:tcW w:w="4913" w:type="dxa"/>
          </w:tcPr>
          <w:p w14:paraId="677BB05A" w14:textId="77777777" w:rsidR="001B43BA" w:rsidRPr="00443A5D" w:rsidRDefault="001B43BA" w:rsidP="001B43B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Minimální dosažené vzdělání – ukončené středoškolské vzdělání s maturitou.</w:t>
            </w:r>
          </w:p>
          <w:p w14:paraId="0F29500E" w14:textId="77777777" w:rsidR="001B43BA" w:rsidRPr="00443A5D" w:rsidRDefault="001B43BA" w:rsidP="001B43B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3EF0D704" w14:textId="77777777" w:rsidR="001B43BA" w:rsidRPr="00443A5D" w:rsidRDefault="001B43BA" w:rsidP="001B43B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3 roky praxe v oblasti činnosti specialisty servisní podpory. </w:t>
            </w:r>
          </w:p>
          <w:p w14:paraId="67417DF4" w14:textId="6BF56D04" w:rsidR="005D415A" w:rsidRPr="001B43BA" w:rsidRDefault="001B43BA" w:rsidP="0012334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3A5D">
              <w:rPr>
                <w:rFonts w:cs="Arial"/>
                <w:color w:val="000000"/>
              </w:rPr>
              <w:t xml:space="preserve">V posledních 5 letech před zahájením </w:t>
            </w:r>
            <w:r w:rsidR="00622F26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 xml:space="preserve">adávacího řízení se účastnil v úloze specialisty servisní podpory HW </w:t>
            </w:r>
            <w:r>
              <w:rPr>
                <w:rFonts w:cs="Arial"/>
                <w:color w:val="000000"/>
              </w:rPr>
              <w:t>minimálně 2 projektů</w:t>
            </w:r>
            <w:r w:rsidRPr="00443A5D">
              <w:rPr>
                <w:rFonts w:cs="Arial"/>
                <w:color w:val="000000"/>
              </w:rPr>
              <w:t xml:space="preserve"> v oblasti provozu, dodávky a údržby HW, přičemž se musí jednat výlučně o činnost na projektech věcně odpovídajících </w:t>
            </w:r>
            <w:r>
              <w:rPr>
                <w:rFonts w:cs="Arial"/>
                <w:color w:val="000000"/>
              </w:rPr>
              <w:lastRenderedPageBreak/>
              <w:t>alespoň jednomu z projektů</w:t>
            </w:r>
            <w:r w:rsidRPr="00443A5D">
              <w:rPr>
                <w:rFonts w:cs="Arial"/>
                <w:color w:val="000000"/>
              </w:rPr>
              <w:t xml:space="preserve"> popsaný</w:t>
            </w:r>
            <w:r>
              <w:rPr>
                <w:rFonts w:cs="Arial"/>
                <w:color w:val="000000"/>
              </w:rPr>
              <w:t>ch</w:t>
            </w:r>
            <w:r w:rsidRPr="00443A5D">
              <w:rPr>
                <w:rFonts w:cs="Arial"/>
                <w:color w:val="000000"/>
              </w:rPr>
              <w:t xml:space="preserve"> jako významné služby podle </w:t>
            </w:r>
            <w:proofErr w:type="spellStart"/>
            <w:r w:rsidRPr="00443A5D">
              <w:rPr>
                <w:rFonts w:cs="Arial"/>
                <w:color w:val="000000"/>
              </w:rPr>
              <w:t>pododst</w:t>
            </w:r>
            <w:proofErr w:type="spellEnd"/>
            <w:r w:rsidRPr="00443A5D">
              <w:rPr>
                <w:rFonts w:cs="Arial"/>
                <w:color w:val="000000"/>
              </w:rPr>
              <w:t xml:space="preserve">. </w:t>
            </w:r>
            <w:r w:rsidRPr="007B2EDE">
              <w:rPr>
                <w:rFonts w:cs="Arial"/>
                <w:color w:val="000000"/>
              </w:rPr>
              <w:fldChar w:fldCharType="begin"/>
            </w:r>
            <w:r w:rsidRPr="007B2EDE">
              <w:rPr>
                <w:rFonts w:cs="Arial"/>
                <w:color w:val="000000"/>
              </w:rPr>
              <w:instrText xml:space="preserve"> REF _Ref65226398 \r \h  \* MERGEFORMAT </w:instrText>
            </w:r>
            <w:r w:rsidRPr="007B2EDE">
              <w:rPr>
                <w:rFonts w:cs="Arial"/>
                <w:color w:val="000000"/>
              </w:rPr>
            </w:r>
            <w:r w:rsidRPr="007B2EDE">
              <w:rPr>
                <w:rFonts w:cs="Arial"/>
                <w:color w:val="000000"/>
              </w:rPr>
              <w:fldChar w:fldCharType="separate"/>
            </w:r>
            <w:r w:rsidRPr="007B2EDE">
              <w:rPr>
                <w:rFonts w:cs="Arial"/>
                <w:color w:val="000000"/>
              </w:rPr>
              <w:t>11.</w:t>
            </w:r>
            <w:r w:rsidR="004B2337">
              <w:rPr>
                <w:rFonts w:cs="Arial"/>
                <w:color w:val="000000"/>
              </w:rPr>
              <w:t>5</w:t>
            </w:r>
            <w:r w:rsidRPr="007B2EDE">
              <w:rPr>
                <w:rFonts w:cs="Arial"/>
                <w:color w:val="000000"/>
              </w:rPr>
              <w:t>.2</w:t>
            </w:r>
            <w:r w:rsidRPr="007B2EDE">
              <w:rPr>
                <w:rFonts w:cs="Arial"/>
                <w:color w:val="000000"/>
              </w:rPr>
              <w:fldChar w:fldCharType="end"/>
            </w:r>
            <w:r w:rsidRPr="007B2EDE">
              <w:rPr>
                <w:rFonts w:cs="Arial"/>
                <w:color w:val="000000"/>
              </w:rPr>
              <w:t xml:space="preserve"> ZD. Pro</w:t>
            </w:r>
            <w:r>
              <w:rPr>
                <w:rFonts w:cs="Arial"/>
                <w:color w:val="000000"/>
              </w:rPr>
              <w:t xml:space="preserve"> účely splnění tohoto kritéria není podstatný rozsah poskytnuté služby ve vztahu k hodnotě ani k počtu obchodních míst.</w:t>
            </w:r>
          </w:p>
        </w:tc>
        <w:tc>
          <w:tcPr>
            <w:tcW w:w="2117" w:type="dxa"/>
          </w:tcPr>
          <w:p w14:paraId="5689F20D" w14:textId="07B56F6F" w:rsidR="005D415A" w:rsidRPr="00A569C7" w:rsidRDefault="005D415A" w:rsidP="005D415A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06" w:type="dxa"/>
          </w:tcPr>
          <w:p w14:paraId="0517B298" w14:textId="19B6750F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81" w:type="dxa"/>
          </w:tcPr>
          <w:p w14:paraId="081747BC" w14:textId="77777777" w:rsidR="005D415A" w:rsidRPr="007F2439" w:rsidRDefault="005D415A" w:rsidP="005D415A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C058B2" w:rsidRPr="00422365" w14:paraId="105DA69C" w14:textId="77777777" w:rsidTr="007860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14:paraId="1CD99DDB" w14:textId="27E62B7C" w:rsidR="00C058B2" w:rsidRDefault="00C058B2" w:rsidP="00C058B2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</w:t>
            </w:r>
          </w:p>
        </w:tc>
        <w:tc>
          <w:tcPr>
            <w:tcW w:w="2196" w:type="dxa"/>
          </w:tcPr>
          <w:p w14:paraId="63898A83" w14:textId="12E96804" w:rsidR="00C058B2" w:rsidRPr="00443A5D" w:rsidRDefault="00CF0772" w:rsidP="00C20E33">
            <w:pPr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43A5D">
              <w:rPr>
                <w:rFonts w:cs="Arial"/>
              </w:rPr>
              <w:t>Technik HW</w:t>
            </w:r>
            <w:r w:rsidRPr="00443A5D">
              <w:rPr>
                <w:rFonts w:cs="Arial"/>
              </w:rPr>
              <w:br/>
              <w:t>(min. 7 osob) </w:t>
            </w:r>
          </w:p>
        </w:tc>
        <w:tc>
          <w:tcPr>
            <w:tcW w:w="4913" w:type="dxa"/>
          </w:tcPr>
          <w:p w14:paraId="009EB1AB" w14:textId="77777777" w:rsidR="00610B36" w:rsidRPr="00443A5D" w:rsidRDefault="00610B36" w:rsidP="00610B3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Minimální dosažené vzdělání – ukončené středoškolské vzdělání s maturitou.</w:t>
            </w:r>
          </w:p>
          <w:p w14:paraId="6312913C" w14:textId="77777777" w:rsidR="00610B36" w:rsidRPr="00443A5D" w:rsidRDefault="00610B36" w:rsidP="00610B3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A5A99C4" w14:textId="77777777" w:rsidR="00610B36" w:rsidRPr="00443A5D" w:rsidRDefault="00610B36" w:rsidP="00610B3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43A5D">
              <w:rPr>
                <w:rFonts w:cs="Arial"/>
                <w:color w:val="000000"/>
              </w:rPr>
              <w:t>Minimálně 3 roky praxe v oblasti činnosti technické podpory HW. </w:t>
            </w:r>
          </w:p>
          <w:p w14:paraId="2E93A705" w14:textId="38439375" w:rsidR="00C058B2" w:rsidRPr="00610B36" w:rsidRDefault="00610B36" w:rsidP="0012334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43A5D">
              <w:rPr>
                <w:rFonts w:cs="Arial"/>
                <w:color w:val="000000"/>
              </w:rPr>
              <w:t xml:space="preserve">V posledních 5 letech před zahájením </w:t>
            </w:r>
            <w:r w:rsidR="00622F26">
              <w:rPr>
                <w:rFonts w:cs="Arial"/>
                <w:color w:val="000000"/>
              </w:rPr>
              <w:t>Z</w:t>
            </w:r>
            <w:r w:rsidRPr="00443A5D">
              <w:rPr>
                <w:rFonts w:cs="Arial"/>
                <w:color w:val="000000"/>
              </w:rPr>
              <w:t>adávacího řízení s</w:t>
            </w:r>
            <w:r>
              <w:rPr>
                <w:rFonts w:cs="Arial"/>
                <w:color w:val="000000"/>
              </w:rPr>
              <w:t xml:space="preserve">e účastnil v úloze Technik HW v minimálně 2 </w:t>
            </w:r>
            <w:r w:rsidRPr="00443A5D">
              <w:rPr>
                <w:rFonts w:cs="Arial"/>
                <w:color w:val="000000"/>
              </w:rPr>
              <w:t xml:space="preserve">projektech v oblasti provozu, dodávky a údržby HW, přičemž se musí jednat výlučně o činnost na projektech věcně odpovídajících </w:t>
            </w:r>
            <w:r>
              <w:rPr>
                <w:rFonts w:cs="Arial"/>
                <w:color w:val="000000"/>
              </w:rPr>
              <w:t>alespoň jednomu z projektů popsaných</w:t>
            </w:r>
            <w:r w:rsidRPr="00443A5D">
              <w:rPr>
                <w:rFonts w:cs="Arial"/>
                <w:color w:val="000000"/>
              </w:rPr>
              <w:t xml:space="preserve"> jako významné služby podle </w:t>
            </w:r>
            <w:proofErr w:type="spellStart"/>
            <w:r w:rsidRPr="00443A5D">
              <w:rPr>
                <w:rFonts w:cs="Arial"/>
                <w:color w:val="000000"/>
              </w:rPr>
              <w:t>pododst</w:t>
            </w:r>
            <w:proofErr w:type="spellEnd"/>
            <w:r w:rsidRPr="00443A5D">
              <w:rPr>
                <w:rFonts w:cs="Arial"/>
                <w:color w:val="000000"/>
              </w:rPr>
              <w:t xml:space="preserve">. </w:t>
            </w:r>
            <w:r w:rsidRPr="007B2EDE">
              <w:rPr>
                <w:rFonts w:cs="Arial"/>
                <w:color w:val="000000"/>
              </w:rPr>
              <w:fldChar w:fldCharType="begin"/>
            </w:r>
            <w:r w:rsidRPr="007B2EDE">
              <w:rPr>
                <w:rFonts w:cs="Arial"/>
                <w:color w:val="000000"/>
              </w:rPr>
              <w:instrText xml:space="preserve"> REF _Ref65226398 \r \h  \* MERGEFORMAT </w:instrText>
            </w:r>
            <w:r w:rsidRPr="007B2EDE">
              <w:rPr>
                <w:rFonts w:cs="Arial"/>
                <w:color w:val="000000"/>
              </w:rPr>
            </w:r>
            <w:r w:rsidRPr="007B2EDE">
              <w:rPr>
                <w:rFonts w:cs="Arial"/>
                <w:color w:val="000000"/>
              </w:rPr>
              <w:fldChar w:fldCharType="separate"/>
            </w:r>
            <w:r w:rsidRPr="007B2EDE">
              <w:rPr>
                <w:rFonts w:cs="Arial"/>
                <w:color w:val="000000"/>
              </w:rPr>
              <w:t>11.</w:t>
            </w:r>
            <w:r w:rsidR="004B2337">
              <w:rPr>
                <w:rFonts w:cs="Arial"/>
                <w:color w:val="000000"/>
              </w:rPr>
              <w:t>5</w:t>
            </w:r>
            <w:r w:rsidRPr="007B2EDE">
              <w:rPr>
                <w:rFonts w:cs="Arial"/>
                <w:color w:val="000000"/>
              </w:rPr>
              <w:t>.2</w:t>
            </w:r>
            <w:r w:rsidRPr="007B2EDE">
              <w:rPr>
                <w:rFonts w:cs="Arial"/>
                <w:color w:val="000000"/>
              </w:rPr>
              <w:fldChar w:fldCharType="end"/>
            </w:r>
            <w:r w:rsidRPr="007B2EDE">
              <w:rPr>
                <w:rFonts w:cs="Arial"/>
                <w:color w:val="000000"/>
              </w:rPr>
              <w:t xml:space="preserve"> ZD. Pro</w:t>
            </w:r>
            <w:r>
              <w:rPr>
                <w:rFonts w:cs="Arial"/>
                <w:color w:val="000000"/>
              </w:rPr>
              <w:t xml:space="preserve"> účely splnění tohoto kritéria není podstatný rozsah poskytnuté služby ve vztahu k hodnotě ani k počtu obchodních míst.</w:t>
            </w:r>
          </w:p>
        </w:tc>
        <w:tc>
          <w:tcPr>
            <w:tcW w:w="2117" w:type="dxa"/>
          </w:tcPr>
          <w:p w14:paraId="717B4614" w14:textId="77777777" w:rsidR="00C058B2" w:rsidRPr="00A569C7" w:rsidRDefault="00C058B2" w:rsidP="00C058B2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706" w:type="dxa"/>
          </w:tcPr>
          <w:p w14:paraId="213C5040" w14:textId="77777777" w:rsidR="00C058B2" w:rsidRPr="007F2439" w:rsidRDefault="00C058B2" w:rsidP="00C058B2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81" w:type="dxa"/>
          </w:tcPr>
          <w:p w14:paraId="21DF58C8" w14:textId="77777777" w:rsidR="00C058B2" w:rsidRPr="007F2439" w:rsidRDefault="00C058B2" w:rsidP="00C058B2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7F30278F" w14:textId="4523E305" w:rsidR="00F56555" w:rsidRPr="0025569E" w:rsidRDefault="00F56555" w:rsidP="00F56555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 v této příloze žádný Konzultant, pak </w:t>
      </w:r>
      <w:r>
        <w:rPr>
          <w:rFonts w:ascii="Franklin Gothic Book" w:hAnsi="Franklin Gothic Book"/>
        </w:rPr>
        <w:t xml:space="preserve">Služby poskytují </w:t>
      </w:r>
      <w:r w:rsidRPr="00B50669">
        <w:rPr>
          <w:rFonts w:ascii="Franklin Gothic Book" w:hAnsi="Franklin Gothic Book"/>
        </w:rPr>
        <w:t xml:space="preserve">zaměstnanci </w:t>
      </w:r>
      <w:r>
        <w:rPr>
          <w:rFonts w:ascii="Franklin Gothic Book" w:hAnsi="Franklin Gothic Book"/>
        </w:rPr>
        <w:t>Dodavatele</w:t>
      </w:r>
      <w:r w:rsidRPr="0025569E">
        <w:rPr>
          <w:rFonts w:ascii="Franklin Gothic Book" w:hAnsi="Franklin Gothic Book"/>
        </w:rPr>
        <w:t xml:space="preserve">, jejichž seznam předá Dodavatel v souladu s Přílohou č. </w:t>
      </w:r>
      <w:r w:rsidR="00B662F1">
        <w:rPr>
          <w:rFonts w:ascii="Franklin Gothic Book" w:hAnsi="Franklin Gothic Book"/>
        </w:rPr>
        <w:t>4</w:t>
      </w:r>
      <w:r w:rsidRPr="0025569E">
        <w:rPr>
          <w:rFonts w:ascii="Franklin Gothic Book" w:hAnsi="Franklin Gothic Book"/>
        </w:rPr>
        <w:t xml:space="preserve"> Smlouvy. </w:t>
      </w:r>
    </w:p>
    <w:p w14:paraId="756A891D" w14:textId="77777777" w:rsidR="00F56555" w:rsidRPr="00B50669" w:rsidRDefault="00F56555" w:rsidP="00F56555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</w:t>
      </w:r>
      <w:r>
        <w:rPr>
          <w:rFonts w:ascii="Franklin Gothic Book" w:hAnsi="Franklin Gothic Book"/>
        </w:rPr>
        <w:t>K</w:t>
      </w:r>
      <w:r w:rsidRPr="00B50669">
        <w:rPr>
          <w:rFonts w:ascii="Franklin Gothic Book" w:hAnsi="Franklin Gothic Book"/>
        </w:rPr>
        <w:t xml:space="preserve">onzultanta a jejich počet.  </w:t>
      </w:r>
    </w:p>
    <w:p w14:paraId="0CFD227E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B6BE7" w14:textId="77777777" w:rsidR="003C3664" w:rsidRDefault="003C3664" w:rsidP="00161EBF">
      <w:pPr>
        <w:spacing w:before="0"/>
      </w:pPr>
      <w:r>
        <w:separator/>
      </w:r>
    </w:p>
  </w:endnote>
  <w:endnote w:type="continuationSeparator" w:id="0">
    <w:p w14:paraId="59E56DC9" w14:textId="77777777" w:rsidR="003C3664" w:rsidRDefault="003C3664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2884" w14:textId="77777777" w:rsidR="003C3664" w:rsidRDefault="003C3664" w:rsidP="00161EBF">
      <w:pPr>
        <w:spacing w:before="0"/>
      </w:pPr>
      <w:r>
        <w:separator/>
      </w:r>
    </w:p>
  </w:footnote>
  <w:footnote w:type="continuationSeparator" w:id="0">
    <w:p w14:paraId="3466C954" w14:textId="77777777" w:rsidR="003C3664" w:rsidRDefault="003C3664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635F9" w14:textId="31E2F7CC" w:rsidR="00161EBF" w:rsidRPr="00D24CCE" w:rsidRDefault="009F0AE2" w:rsidP="00161EBF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BF184B">
      <w:rPr>
        <w:sz w:val="16"/>
        <w:szCs w:val="16"/>
      </w:rPr>
      <w:t xml:space="preserve">                                                                                                  </w:t>
    </w:r>
    <w:r w:rsidR="00126B5D">
      <w:rPr>
        <w:sz w:val="16"/>
        <w:szCs w:val="16"/>
      </w:rPr>
      <w:t xml:space="preserve">Smlouva o </w:t>
    </w:r>
    <w:r w:rsidR="00126B5D" w:rsidRPr="00DE33D2">
      <w:rPr>
        <w:sz w:val="16"/>
        <w:szCs w:val="16"/>
      </w:rPr>
      <w:t>Poskytování služeb</w:t>
    </w:r>
    <w:r w:rsidR="00161EBF" w:rsidRPr="00D24CCE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BF184B">
      <w:rPr>
        <w:sz w:val="16"/>
        <w:szCs w:val="16"/>
      </w:rPr>
      <w:tab/>
    </w:r>
    <w:r w:rsidR="00161EBF" w:rsidRPr="00D24CCE">
      <w:rPr>
        <w:sz w:val="16"/>
        <w:szCs w:val="16"/>
      </w:rPr>
      <w:t>strana 1/1</w:t>
    </w:r>
  </w:p>
  <w:p w14:paraId="42A1940F" w14:textId="595A4F33" w:rsidR="00161EBF" w:rsidRPr="00D24CCE" w:rsidRDefault="00161EBF" w:rsidP="00161EBF">
    <w:pPr>
      <w:pStyle w:val="Zhlav"/>
      <w:rPr>
        <w:sz w:val="16"/>
        <w:szCs w:val="16"/>
      </w:rPr>
    </w:pPr>
    <w:r w:rsidRPr="00D24CCE">
      <w:rPr>
        <w:sz w:val="16"/>
        <w:szCs w:val="16"/>
      </w:rPr>
      <w:t>ev. č.: ________</w:t>
    </w:r>
    <w:r w:rsidRPr="00D24CCE">
      <w:rPr>
        <w:sz w:val="16"/>
        <w:szCs w:val="16"/>
      </w:rPr>
      <w:tab/>
    </w:r>
    <w:r w:rsidR="00727EF4">
      <w:rPr>
        <w:sz w:val="16"/>
        <w:szCs w:val="16"/>
      </w:rPr>
      <w:t xml:space="preserve">                                                                               </w:t>
    </w:r>
    <w:r w:rsidR="00727EF4" w:rsidRPr="00A66627">
      <w:rPr>
        <w:sz w:val="16"/>
        <w:szCs w:val="16"/>
      </w:rPr>
      <w:t>zajištění HW na ČS, jeho servisu a pravidelné obměny</w:t>
    </w:r>
    <w:r w:rsidRPr="00D24CCE">
      <w:rPr>
        <w:sz w:val="16"/>
        <w:szCs w:val="16"/>
      </w:rPr>
      <w:tab/>
    </w:r>
  </w:p>
  <w:p w14:paraId="4BB9CDED" w14:textId="77777777"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8BA"/>
    <w:rsid w:val="00032707"/>
    <w:rsid w:val="0011284C"/>
    <w:rsid w:val="001223EA"/>
    <w:rsid w:val="0012334A"/>
    <w:rsid w:val="00126B5D"/>
    <w:rsid w:val="00161EBF"/>
    <w:rsid w:val="00191DA1"/>
    <w:rsid w:val="001A1011"/>
    <w:rsid w:val="001B43BA"/>
    <w:rsid w:val="0020714D"/>
    <w:rsid w:val="00270A5A"/>
    <w:rsid w:val="003035AD"/>
    <w:rsid w:val="003206C5"/>
    <w:rsid w:val="00346843"/>
    <w:rsid w:val="0034766B"/>
    <w:rsid w:val="00362A53"/>
    <w:rsid w:val="003A4FB2"/>
    <w:rsid w:val="003C3664"/>
    <w:rsid w:val="003D223E"/>
    <w:rsid w:val="003D7AF5"/>
    <w:rsid w:val="00403C8A"/>
    <w:rsid w:val="00422365"/>
    <w:rsid w:val="00423FF3"/>
    <w:rsid w:val="00441DCA"/>
    <w:rsid w:val="00442760"/>
    <w:rsid w:val="004B2337"/>
    <w:rsid w:val="004D320F"/>
    <w:rsid w:val="00540E9E"/>
    <w:rsid w:val="005663C1"/>
    <w:rsid w:val="00581D20"/>
    <w:rsid w:val="005B5F92"/>
    <w:rsid w:val="005D415A"/>
    <w:rsid w:val="00610B36"/>
    <w:rsid w:val="006223A6"/>
    <w:rsid w:val="00622F26"/>
    <w:rsid w:val="00635A07"/>
    <w:rsid w:val="006B5117"/>
    <w:rsid w:val="006E1D3F"/>
    <w:rsid w:val="00727EF4"/>
    <w:rsid w:val="00742EE6"/>
    <w:rsid w:val="0074310F"/>
    <w:rsid w:val="0076751F"/>
    <w:rsid w:val="007714E5"/>
    <w:rsid w:val="007860C5"/>
    <w:rsid w:val="007940BF"/>
    <w:rsid w:val="007A1AA2"/>
    <w:rsid w:val="007B2A3D"/>
    <w:rsid w:val="007B6130"/>
    <w:rsid w:val="007B6352"/>
    <w:rsid w:val="007D3559"/>
    <w:rsid w:val="007D68BB"/>
    <w:rsid w:val="007F2439"/>
    <w:rsid w:val="007F3C93"/>
    <w:rsid w:val="008E4BDE"/>
    <w:rsid w:val="008F48B8"/>
    <w:rsid w:val="009234EE"/>
    <w:rsid w:val="0093654C"/>
    <w:rsid w:val="00951D80"/>
    <w:rsid w:val="009569F3"/>
    <w:rsid w:val="00965613"/>
    <w:rsid w:val="00981A77"/>
    <w:rsid w:val="009A15B8"/>
    <w:rsid w:val="009E594A"/>
    <w:rsid w:val="009F0AE2"/>
    <w:rsid w:val="00A138BA"/>
    <w:rsid w:val="00A13A0A"/>
    <w:rsid w:val="00A200F9"/>
    <w:rsid w:val="00A35350"/>
    <w:rsid w:val="00A569C7"/>
    <w:rsid w:val="00A83023"/>
    <w:rsid w:val="00A86717"/>
    <w:rsid w:val="00A91736"/>
    <w:rsid w:val="00AB5C9C"/>
    <w:rsid w:val="00AE1512"/>
    <w:rsid w:val="00B11CCA"/>
    <w:rsid w:val="00B662F1"/>
    <w:rsid w:val="00B71234"/>
    <w:rsid w:val="00B85140"/>
    <w:rsid w:val="00BF184B"/>
    <w:rsid w:val="00BF3E3A"/>
    <w:rsid w:val="00C058B2"/>
    <w:rsid w:val="00C20E33"/>
    <w:rsid w:val="00C52452"/>
    <w:rsid w:val="00C6402B"/>
    <w:rsid w:val="00CA3C44"/>
    <w:rsid w:val="00CB242D"/>
    <w:rsid w:val="00CF0772"/>
    <w:rsid w:val="00D167CF"/>
    <w:rsid w:val="00D23735"/>
    <w:rsid w:val="00D24CCE"/>
    <w:rsid w:val="00D47925"/>
    <w:rsid w:val="00D60B04"/>
    <w:rsid w:val="00D7651A"/>
    <w:rsid w:val="00D82665"/>
    <w:rsid w:val="00D87362"/>
    <w:rsid w:val="00DD7255"/>
    <w:rsid w:val="00DF7BA9"/>
    <w:rsid w:val="00E8252B"/>
    <w:rsid w:val="00EE189D"/>
    <w:rsid w:val="00F014A3"/>
    <w:rsid w:val="00F126E7"/>
    <w:rsid w:val="00F4271A"/>
    <w:rsid w:val="00F56555"/>
    <w:rsid w:val="00F66D31"/>
    <w:rsid w:val="00FB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8E4778"/>
  <w15:docId w15:val="{85508429-BCC2-4698-BA59-19CA58D9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Tabulkasmkou41">
    <w:name w:val="Tabulka s mřížkou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character" w:styleId="Hypertextovodkaz">
    <w:name w:val="Hyperlink"/>
    <w:basedOn w:val="Standardnpsmoodstavce"/>
    <w:uiPriority w:val="99"/>
    <w:unhideWhenUsed/>
    <w:rsid w:val="00A200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AA55A2-A5F3-4934-B36C-CED0C4B8E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1A2FE1-DD98-4053-9CEF-E6EB8418B3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F97083-8B35-427D-8D1D-B45CE88A5268}">
  <ds:schemaRefs>
    <ds:schemaRef ds:uri="http://purl.org/dc/terms/"/>
    <ds:schemaRef ds:uri="http://schemas.openxmlformats.org/package/2006/metadata/core-properties"/>
    <ds:schemaRef ds:uri="766d2235-8710-4cc5-afc0-50e6fa02d55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07f18db-4484-4019-aa09-1dbbffd4757e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390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39</cp:revision>
  <cp:lastPrinted>2021-05-14T10:16:00Z</cp:lastPrinted>
  <dcterms:created xsi:type="dcterms:W3CDTF">2021-07-08T13:37:00Z</dcterms:created>
  <dcterms:modified xsi:type="dcterms:W3CDTF">2022-06-21T12:46:00Z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